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B2" w:rsidRPr="005851B2" w:rsidRDefault="005851B2" w:rsidP="005851B2">
      <w:pPr>
        <w:rPr>
          <w:rFonts w:asciiTheme="minorHAnsi" w:hAnsiTheme="minorHAnsi" w:cs="Arial"/>
          <w:i/>
        </w:rPr>
      </w:pPr>
      <w:r w:rsidRPr="005851B2">
        <w:rPr>
          <w:rFonts w:asciiTheme="minorHAnsi" w:hAnsiTheme="minorHAnsi" w:cs="Arial"/>
          <w:i/>
        </w:rPr>
        <w:t>Editura University Press Tîrgu Mureş</w:t>
      </w:r>
    </w:p>
    <w:p w:rsidR="005851B2" w:rsidRPr="005851B2" w:rsidRDefault="005851B2" w:rsidP="005851B2">
      <w:pPr>
        <w:rPr>
          <w:rFonts w:asciiTheme="minorHAnsi" w:hAnsiTheme="minorHAnsi" w:cs="Arial"/>
        </w:rPr>
      </w:pPr>
    </w:p>
    <w:p w:rsidR="005851B2" w:rsidRPr="005851B2" w:rsidRDefault="005851B2" w:rsidP="005851B2">
      <w:pPr>
        <w:pStyle w:val="Heading2"/>
        <w:ind w:left="851" w:firstLine="851"/>
        <w:jc w:val="center"/>
        <w:rPr>
          <w:rFonts w:asciiTheme="minorHAnsi" w:hAnsiTheme="minorHAnsi"/>
          <w:sz w:val="22"/>
          <w:szCs w:val="22"/>
          <w:lang w:val="ro-RO"/>
        </w:rPr>
      </w:pPr>
      <w:r w:rsidRPr="005851B2">
        <w:rPr>
          <w:rFonts w:asciiTheme="minorHAnsi" w:hAnsiTheme="minorHAnsi"/>
          <w:sz w:val="22"/>
          <w:szCs w:val="22"/>
          <w:lang w:val="ro-RO"/>
        </w:rPr>
        <w:t xml:space="preserve">CONTRACT DE EDITARE </w:t>
      </w:r>
    </w:p>
    <w:p w:rsidR="005851B2" w:rsidRPr="005851B2" w:rsidRDefault="005851B2" w:rsidP="005851B2">
      <w:pPr>
        <w:pStyle w:val="Heading2"/>
        <w:ind w:left="851" w:firstLine="851"/>
        <w:jc w:val="center"/>
        <w:rPr>
          <w:rFonts w:asciiTheme="minorHAnsi" w:hAnsiTheme="minorHAnsi"/>
          <w:sz w:val="22"/>
          <w:szCs w:val="22"/>
          <w:lang w:val="ro-RO"/>
        </w:rPr>
      </w:pPr>
      <w:r w:rsidRPr="005851B2">
        <w:rPr>
          <w:rFonts w:asciiTheme="minorHAnsi" w:hAnsiTheme="minorHAnsi"/>
          <w:sz w:val="22"/>
          <w:szCs w:val="22"/>
          <w:lang w:val="ro-RO"/>
        </w:rPr>
        <w:t>nr. …….….…. / ...............................</w:t>
      </w:r>
    </w:p>
    <w:p w:rsidR="005851B2" w:rsidRPr="005851B2" w:rsidRDefault="005851B2" w:rsidP="005851B2">
      <w:pPr>
        <w:jc w:val="center"/>
        <w:rPr>
          <w:rFonts w:asciiTheme="minorHAnsi" w:hAnsiTheme="minorHAnsi"/>
          <w:b/>
        </w:rPr>
      </w:pPr>
    </w:p>
    <w:p w:rsidR="005851B2" w:rsidRPr="005851B2" w:rsidRDefault="005851B2" w:rsidP="005851B2">
      <w:pPr>
        <w:jc w:val="both"/>
        <w:rPr>
          <w:rFonts w:asciiTheme="minorHAnsi" w:hAnsiTheme="minorHAnsi"/>
        </w:rPr>
      </w:pPr>
      <w:r w:rsidRPr="005851B2">
        <w:rPr>
          <w:rFonts w:asciiTheme="minorHAnsi" w:hAnsiTheme="minorHAnsi"/>
        </w:rPr>
        <w:t>Încheiat între:</w:t>
      </w:r>
    </w:p>
    <w:p w:rsidR="005851B2" w:rsidRPr="005851B2" w:rsidRDefault="005851B2" w:rsidP="005851B2">
      <w:pPr>
        <w:jc w:val="both"/>
        <w:rPr>
          <w:rFonts w:asciiTheme="minorHAnsi" w:hAnsiTheme="minorHAnsi"/>
        </w:rPr>
      </w:pPr>
    </w:p>
    <w:p w:rsidR="005851B2" w:rsidRPr="005851B2" w:rsidRDefault="005A646F" w:rsidP="005851B2">
      <w:pPr>
        <w:ind w:right="702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EDITURA University Press Tâ</w:t>
      </w:r>
      <w:r w:rsidR="005851B2" w:rsidRPr="005851B2">
        <w:rPr>
          <w:rFonts w:asciiTheme="minorHAnsi" w:hAnsiTheme="minorHAnsi"/>
          <w:b/>
          <w:bCs/>
        </w:rPr>
        <w:t>rgu Mureş</w:t>
      </w:r>
      <w:r w:rsidR="005851B2" w:rsidRPr="005851B2">
        <w:rPr>
          <w:rFonts w:asciiTheme="minorHAnsi" w:hAnsiTheme="minorHAnsi"/>
        </w:rPr>
        <w:t>, Ed</w:t>
      </w:r>
      <w:r>
        <w:rPr>
          <w:rFonts w:asciiTheme="minorHAnsi" w:hAnsiTheme="minorHAnsi"/>
        </w:rPr>
        <w:t xml:space="preserve">itura Universității de Medicină, </w:t>
      </w:r>
      <w:r w:rsidR="005851B2" w:rsidRPr="005851B2">
        <w:rPr>
          <w:rFonts w:asciiTheme="minorHAnsi" w:hAnsiTheme="minorHAnsi"/>
        </w:rPr>
        <w:t>Farmacie</w:t>
      </w:r>
      <w:r>
        <w:rPr>
          <w:rFonts w:asciiTheme="minorHAnsi" w:hAnsiTheme="minorHAnsi"/>
        </w:rPr>
        <w:t>, Științe și Tehnologie</w:t>
      </w:r>
      <w:r w:rsidR="005851B2" w:rsidRPr="005851B2">
        <w:rPr>
          <w:rFonts w:asciiTheme="minorHAnsi" w:hAnsiTheme="minorHAnsi"/>
        </w:rPr>
        <w:t xml:space="preserve"> Tîrgu Mureș, cu sediul pe </w:t>
      </w:r>
      <w:r w:rsidR="006642C2">
        <w:rPr>
          <w:rStyle w:val="Strong"/>
          <w:rFonts w:asciiTheme="minorHAnsi" w:hAnsiTheme="minorHAnsi"/>
          <w:color w:val="000000"/>
        </w:rPr>
        <w:t>Str. Gh. Marinescu, 38, Tâ</w:t>
      </w:r>
      <w:r w:rsidR="005851B2" w:rsidRPr="005851B2">
        <w:rPr>
          <w:rStyle w:val="Strong"/>
          <w:rFonts w:asciiTheme="minorHAnsi" w:hAnsiTheme="minorHAnsi"/>
          <w:color w:val="000000"/>
        </w:rPr>
        <w:t xml:space="preserve">rgu Mureș, Mureș, 540139, ROMÂNIA, </w:t>
      </w:r>
      <w:r w:rsidR="005851B2" w:rsidRPr="005851B2">
        <w:rPr>
          <w:rFonts w:asciiTheme="minorHAnsi" w:hAnsiTheme="minorHAnsi"/>
        </w:rPr>
        <w:t>denumită pe scurt în continuare „</w:t>
      </w:r>
      <w:r w:rsidR="005851B2" w:rsidRPr="005851B2">
        <w:rPr>
          <w:rFonts w:asciiTheme="minorHAnsi" w:hAnsiTheme="minorHAnsi"/>
          <w:b/>
          <w:bCs/>
        </w:rPr>
        <w:t>Editura</w:t>
      </w:r>
      <w:r w:rsidR="005851B2" w:rsidRPr="005851B2">
        <w:rPr>
          <w:rFonts w:asciiTheme="minorHAnsi" w:hAnsiTheme="minorHAnsi"/>
        </w:rPr>
        <w:t>”, reprezentată prin Prof. univ. dr</w:t>
      </w:r>
      <w:r w:rsidR="009F70B8">
        <w:rPr>
          <w:rFonts w:asciiTheme="minorHAnsi" w:hAnsiTheme="minorHAnsi"/>
        </w:rPr>
        <w:t>.</w:t>
      </w:r>
      <w:r w:rsidR="009F70B8" w:rsidRPr="00153F65">
        <w:rPr>
          <w:rFonts w:ascii="Arial Narrow" w:hAnsi="Arial Narrow" w:cs="Arial"/>
          <w:b/>
          <w:i/>
          <w:sz w:val="20"/>
          <w:szCs w:val="20"/>
        </w:rPr>
        <w:t xml:space="preserve">. </w:t>
      </w:r>
      <w:r w:rsidR="009F70B8" w:rsidRPr="009F70B8">
        <w:rPr>
          <w:rFonts w:asciiTheme="minorHAnsi" w:hAnsiTheme="minorHAnsi" w:cs="Arial"/>
        </w:rPr>
        <w:t>Morariu Silviu Horia</w:t>
      </w:r>
      <w:r w:rsidR="005851B2" w:rsidRPr="009F70B8">
        <w:rPr>
          <w:rFonts w:asciiTheme="minorHAnsi" w:hAnsiTheme="minorHAnsi"/>
        </w:rPr>
        <w:t>,</w:t>
      </w:r>
      <w:r w:rsidR="005851B2" w:rsidRPr="005851B2">
        <w:rPr>
          <w:rFonts w:asciiTheme="minorHAnsi" w:hAnsiTheme="minorHAnsi"/>
        </w:rPr>
        <w:t xml:space="preserve"> în calitate de Director al Editurii,    </w:t>
      </w:r>
    </w:p>
    <w:p w:rsidR="005851B2" w:rsidRPr="005851B2" w:rsidRDefault="005851B2" w:rsidP="005851B2">
      <w:pPr>
        <w:ind w:right="702"/>
        <w:jc w:val="both"/>
        <w:rPr>
          <w:rFonts w:asciiTheme="minorHAnsi" w:hAnsiTheme="minorHAnsi"/>
        </w:rPr>
      </w:pPr>
      <w:r w:rsidRPr="005851B2">
        <w:rPr>
          <w:rFonts w:asciiTheme="minorHAnsi" w:hAnsiTheme="minorHAnsi"/>
        </w:rPr>
        <w:t xml:space="preserve">şi 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  <w:b/>
          <w:bCs/>
        </w:rPr>
        <w:t>Titularul dreptului de autor</w:t>
      </w:r>
      <w:r w:rsidRPr="005851B2">
        <w:rPr>
          <w:rFonts w:asciiTheme="minorHAnsi" w:hAnsiTheme="minorHAnsi" w:cs="Arial"/>
        </w:rPr>
        <w:t>, reprezentat prin: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Nume: ________________________________________________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Prenume: ______________________________________________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Adresa: ________________________________________________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Act de identitate: B.I./C.I. seria ______ nr. ____________________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Având ca obiect editarea, tipărirea şi distribuirea operei cu titlul: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__________________________________________________________________________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  <w:b/>
          <w:bCs/>
        </w:rPr>
      </w:pPr>
    </w:p>
    <w:p w:rsidR="005851B2" w:rsidRPr="005851B2" w:rsidRDefault="005851B2" w:rsidP="005851B2">
      <w:pPr>
        <w:jc w:val="both"/>
        <w:rPr>
          <w:rFonts w:asciiTheme="minorHAnsi" w:hAnsiTheme="minorHAnsi" w:cs="Arial"/>
          <w:b/>
          <w:bCs/>
        </w:rPr>
      </w:pPr>
      <w:r w:rsidRPr="005851B2">
        <w:rPr>
          <w:rFonts w:asciiTheme="minorHAnsi" w:hAnsiTheme="minorHAnsi" w:cs="Arial"/>
          <w:b/>
          <w:bCs/>
        </w:rPr>
        <w:t>1. Durata contractului de editare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În lipsa unei clauze contrare, prezentul contract de editare este valabil din momentul semnării de către ambele părţi şi va înceta după epuizarea ultimei ediţii convenite.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  <w:b/>
          <w:bCs/>
        </w:rPr>
      </w:pPr>
    </w:p>
    <w:p w:rsidR="005851B2" w:rsidRPr="005851B2" w:rsidRDefault="005851B2" w:rsidP="005851B2">
      <w:pPr>
        <w:jc w:val="both"/>
        <w:rPr>
          <w:rFonts w:asciiTheme="minorHAnsi" w:hAnsiTheme="minorHAnsi" w:cs="Arial"/>
          <w:b/>
          <w:bCs/>
        </w:rPr>
      </w:pPr>
      <w:r w:rsidRPr="005851B2">
        <w:rPr>
          <w:rFonts w:asciiTheme="minorHAnsi" w:hAnsiTheme="minorHAnsi" w:cs="Arial"/>
          <w:b/>
          <w:bCs/>
        </w:rPr>
        <w:t>2. Natura cesiunii drepturilor patrimoniale ale autorului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  <w:bCs/>
        </w:rPr>
      </w:pPr>
      <w:r w:rsidRPr="005851B2">
        <w:rPr>
          <w:rFonts w:asciiTheme="minorHAnsi" w:hAnsiTheme="minorHAnsi" w:cs="Arial"/>
          <w:bCs/>
        </w:rPr>
        <w:t xml:space="preserve">Cesionarea drepturilor de autor este opţională şi revine autorului/autorilor. </w:t>
      </w:r>
    </w:p>
    <w:p w:rsidR="005851B2" w:rsidRPr="005851B2" w:rsidRDefault="005851B2" w:rsidP="005851B2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b/>
          <w:bCs/>
        </w:rPr>
      </w:pPr>
      <w:r w:rsidRPr="005851B2">
        <w:rPr>
          <w:rFonts w:asciiTheme="minorHAnsi" w:hAnsiTheme="minorHAnsi" w:cs="Arial"/>
        </w:rPr>
        <w:t>Drepturile de autor se pot reglementa printr-un</w:t>
      </w:r>
      <w:r w:rsidRPr="005851B2">
        <w:rPr>
          <w:rFonts w:asciiTheme="minorHAnsi" w:hAnsiTheme="minorHAnsi" w:cs="Arial"/>
          <w:b/>
        </w:rPr>
        <w:t xml:space="preserve"> </w:t>
      </w:r>
      <w:r w:rsidRPr="005851B2">
        <w:rPr>
          <w:rFonts w:asciiTheme="minorHAnsi" w:hAnsiTheme="minorHAnsi" w:cs="Arial"/>
          <w:i/>
        </w:rPr>
        <w:t>Contract de cesiune a drepturilor de autor</w:t>
      </w:r>
      <w:r w:rsidRPr="005851B2">
        <w:rPr>
          <w:rFonts w:asciiTheme="minorHAnsi" w:hAnsiTheme="minorHAnsi" w:cs="Arial"/>
        </w:rPr>
        <w:t>, care se încheie la opțiunea autorului conform modelului aprobat de CA şi avizat de Compartimentul Juridic al UMF</w:t>
      </w:r>
      <w:r w:rsidR="006642C2">
        <w:rPr>
          <w:rFonts w:asciiTheme="minorHAnsi" w:hAnsiTheme="minorHAnsi" w:cs="Arial"/>
        </w:rPr>
        <w:t>ST Tâ</w:t>
      </w:r>
      <w:r w:rsidRPr="005851B2">
        <w:rPr>
          <w:rFonts w:asciiTheme="minorHAnsi" w:hAnsiTheme="minorHAnsi" w:cs="Arial"/>
        </w:rPr>
        <w:t>rgu Mureş (</w:t>
      </w:r>
      <w:r w:rsidRPr="005851B2">
        <w:rPr>
          <w:rFonts w:asciiTheme="minorHAnsi" w:hAnsiTheme="minorHAnsi" w:cs="Arial"/>
          <w:b/>
        </w:rPr>
        <w:t xml:space="preserve">Anexa 05 </w:t>
      </w:r>
      <w:r w:rsidRPr="005851B2">
        <w:rPr>
          <w:rFonts w:asciiTheme="minorHAnsi" w:hAnsiTheme="minorHAnsi" w:cs="Arial"/>
        </w:rPr>
        <w:t xml:space="preserve">a </w:t>
      </w:r>
      <w:r w:rsidRPr="005851B2">
        <w:rPr>
          <w:rFonts w:asciiTheme="minorHAnsi" w:hAnsiTheme="minorHAnsi" w:cs="Arial"/>
          <w:i/>
        </w:rPr>
        <w:t>PO privind</w:t>
      </w:r>
      <w:r w:rsidRPr="005851B2">
        <w:rPr>
          <w:rFonts w:asciiTheme="minorHAnsi" w:hAnsiTheme="minorHAnsi" w:cs="Arial"/>
          <w:b/>
          <w:i/>
        </w:rPr>
        <w:t xml:space="preserve"> </w:t>
      </w:r>
      <w:r w:rsidRPr="005851B2">
        <w:rPr>
          <w:rFonts w:asciiTheme="minorHAnsi" w:hAnsiTheme="minorHAnsi"/>
          <w:i/>
        </w:rPr>
        <w:t xml:space="preserve">EDITAREA DE CARTE ŞI A </w:t>
      </w:r>
      <w:r w:rsidRPr="005851B2">
        <w:rPr>
          <w:rFonts w:asciiTheme="minorHAnsi" w:hAnsiTheme="minorHAnsi" w:cs="Arial"/>
          <w:i/>
        </w:rPr>
        <w:t xml:space="preserve">UNUI MATERIAL DIDACTIC SAU ȘTIINȚIFIC </w:t>
      </w:r>
      <w:r w:rsidRPr="005851B2">
        <w:rPr>
          <w:rFonts w:asciiTheme="minorHAnsi" w:hAnsiTheme="minorHAnsi"/>
          <w:i/>
        </w:rPr>
        <w:t xml:space="preserve"> </w:t>
      </w:r>
      <w:r w:rsidR="005A646F">
        <w:rPr>
          <w:rFonts w:asciiTheme="minorHAnsi" w:hAnsiTheme="minorHAnsi"/>
          <w:i/>
        </w:rPr>
        <w:t>LA EDITURA „UNIVERSITY PRESS” TÂ</w:t>
      </w:r>
      <w:r w:rsidRPr="005851B2">
        <w:rPr>
          <w:rFonts w:asciiTheme="minorHAnsi" w:hAnsiTheme="minorHAnsi"/>
          <w:i/>
        </w:rPr>
        <w:t>RGU MUREŞ</w:t>
      </w:r>
      <w:r w:rsidRPr="005851B2">
        <w:rPr>
          <w:rFonts w:asciiTheme="minorHAnsi" w:hAnsiTheme="minorHAnsi" w:cs="Arial"/>
          <w:b/>
        </w:rPr>
        <w:t>)</w:t>
      </w:r>
      <w:r w:rsidRPr="005851B2">
        <w:rPr>
          <w:rFonts w:asciiTheme="minorHAnsi" w:hAnsiTheme="minorHAnsi" w:cs="Arial"/>
        </w:rPr>
        <w:t xml:space="preserve">. În cazul în care autorul/autorii nu </w:t>
      </w:r>
      <w:r w:rsidRPr="005851B2">
        <w:rPr>
          <w:rFonts w:asciiTheme="minorHAnsi" w:hAnsiTheme="minorHAnsi" w:cs="Arial"/>
        </w:rPr>
        <w:lastRenderedPageBreak/>
        <w:t>doreşte/nu doresc acest tip de contract de cesiune sau nu doreşte/nu doresc parte din drepturile de autor, acest lucru se va face explicit sub forma unei cereri scrise către Conducerea Editurii University Press. În cazul în care cartea/materialul didactic se va printa al Centrul de Copiere ş</w:t>
      </w:r>
      <w:r w:rsidR="005A646F">
        <w:rPr>
          <w:rFonts w:asciiTheme="minorHAnsi" w:hAnsiTheme="minorHAnsi" w:cs="Arial"/>
        </w:rPr>
        <w:t>i Multimedia University Press Tâ</w:t>
      </w:r>
      <w:r w:rsidRPr="005851B2">
        <w:rPr>
          <w:rFonts w:asciiTheme="minorHAnsi" w:hAnsiTheme="minorHAnsi" w:cs="Arial"/>
        </w:rPr>
        <w:t>rgu Mureş şi se va distribui prin Librăria Universităţii, drepturile de autor pot fi transpuse într-un număr de exemplare în funcţie de tirajul comandat.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– cesiune exclusivă: ……………………,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– cesiune neexclusivă:……………….. .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 xml:space="preserve">În cazul </w:t>
      </w:r>
      <w:r w:rsidRPr="005851B2">
        <w:rPr>
          <w:rFonts w:asciiTheme="minorHAnsi" w:hAnsiTheme="minorHAnsi" w:cs="Arial"/>
          <w:b/>
          <w:bCs/>
          <w:i/>
          <w:iCs/>
        </w:rPr>
        <w:t>cesiunii exclusive</w:t>
      </w:r>
      <w:r w:rsidRPr="005851B2">
        <w:rPr>
          <w:rFonts w:asciiTheme="minorHAnsi" w:hAnsiTheme="minorHAnsi" w:cs="Arial"/>
        </w:rPr>
        <w:t>, însuşi titularul dreptului de autor nu mai poate utiliza cartea/materialul didactic/ştiinţific în modalităţile, pe termenul şi pentru teritoriul convenite cu cesionarul şi nici nu mai poate transmite dreptul respectiv unei alte persoane fizice sau juridice.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 xml:space="preserve">În cazul </w:t>
      </w:r>
      <w:r w:rsidRPr="005851B2">
        <w:rPr>
          <w:rFonts w:asciiTheme="minorHAnsi" w:hAnsiTheme="minorHAnsi" w:cs="Arial"/>
          <w:b/>
          <w:bCs/>
          <w:i/>
          <w:iCs/>
        </w:rPr>
        <w:t>cesiunii neexclusive</w:t>
      </w:r>
      <w:r w:rsidRPr="005851B2">
        <w:rPr>
          <w:rFonts w:asciiTheme="minorHAnsi" w:hAnsiTheme="minorHAnsi" w:cs="Arial"/>
        </w:rPr>
        <w:t>, titularul dreptului de autor poate utiliza el însuşi cartea/materialul didactic/ştiinţific şi poate transmite dreptul neexclusiv şi altor persoane.</w:t>
      </w:r>
    </w:p>
    <w:p w:rsidR="005851B2" w:rsidRPr="005851B2" w:rsidRDefault="005851B2" w:rsidP="005851B2">
      <w:pPr>
        <w:tabs>
          <w:tab w:val="left" w:pos="0"/>
          <w:tab w:val="left" w:pos="851"/>
        </w:tabs>
        <w:ind w:right="-23"/>
        <w:jc w:val="both"/>
        <w:rPr>
          <w:rFonts w:asciiTheme="minorHAnsi" w:hAnsiTheme="minorHAnsi" w:cs="Arial"/>
          <w:b/>
        </w:rPr>
      </w:pPr>
      <w:r w:rsidRPr="005851B2">
        <w:rPr>
          <w:rFonts w:asciiTheme="minorHAnsi" w:hAnsiTheme="minorHAnsi" w:cs="Arial"/>
          <w:b/>
        </w:rPr>
        <w:t xml:space="preserve">Autorul/autorii declară sub semnătură privată pe proprie răspundere că </w:t>
      </w:r>
      <w:r w:rsidRPr="005851B2">
        <w:rPr>
          <w:rFonts w:asciiTheme="minorHAnsi" w:hAnsiTheme="minorHAnsi" w:cs="Arial"/>
          <w:b/>
          <w:i/>
        </w:rPr>
        <w:t>“întregul conţinut al cărţii trebuie să respecte toate reglementările legale privind proprietatea intelectuală, regulile dreptului de autor /copyright-ului şi plagiatului, de nerespectarea acestora făcându-se răspunzători numai autorii şi referenţii lucrări</w:t>
      </w:r>
      <w:r w:rsidR="006642C2">
        <w:rPr>
          <w:rFonts w:asciiTheme="minorHAnsi" w:hAnsiTheme="minorHAnsi" w:cs="Arial"/>
          <w:b/>
          <w:i/>
        </w:rPr>
        <w:t>lor. Editura University Press Tâ</w:t>
      </w:r>
      <w:bookmarkStart w:id="0" w:name="_GoBack"/>
      <w:bookmarkEnd w:id="0"/>
      <w:r w:rsidRPr="005851B2">
        <w:rPr>
          <w:rFonts w:asciiTheme="minorHAnsi" w:hAnsiTheme="minorHAnsi" w:cs="Arial"/>
          <w:b/>
          <w:i/>
        </w:rPr>
        <w:t>rgu Mureş nu îşi asumă nicio responsabilitate în acest sens”.</w:t>
      </w:r>
      <w:r w:rsidRPr="005851B2">
        <w:rPr>
          <w:rFonts w:asciiTheme="minorHAnsi" w:hAnsiTheme="minorHAnsi" w:cs="Arial"/>
          <w:b/>
        </w:rPr>
        <w:t xml:space="preserve"> 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  <w:b/>
          <w:bCs/>
        </w:rPr>
      </w:pPr>
    </w:p>
    <w:p w:rsidR="005851B2" w:rsidRPr="005851B2" w:rsidRDefault="005851B2" w:rsidP="005851B2">
      <w:pPr>
        <w:jc w:val="both"/>
        <w:rPr>
          <w:rFonts w:asciiTheme="minorHAnsi" w:hAnsiTheme="minorHAnsi" w:cs="Arial"/>
          <w:b/>
          <w:bCs/>
        </w:rPr>
      </w:pPr>
      <w:r w:rsidRPr="005851B2">
        <w:rPr>
          <w:rFonts w:asciiTheme="minorHAnsi" w:hAnsiTheme="minorHAnsi" w:cs="Arial"/>
          <w:b/>
          <w:bCs/>
        </w:rPr>
        <w:t>3. Tirajul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Părţile convin ca lucrarea care face obiectul prezentului contract să se tipărească într-un tiraj de minim 15 exemplare, distribuirea lor urmând să se facă după cum urmează: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 xml:space="preserve">– număr exemplare pentru Depozitul Legal de Carte al Bibliotecii Naţionale a României (conform Legii nr.11/1995) : </w:t>
      </w:r>
      <w:r w:rsidRPr="005851B2">
        <w:rPr>
          <w:rFonts w:asciiTheme="minorHAnsi" w:hAnsiTheme="minorHAnsi" w:cs="Arial"/>
          <w:bCs/>
        </w:rPr>
        <w:t>7 (obligatoriu)</w:t>
      </w:r>
      <w:r w:rsidRPr="005851B2">
        <w:rPr>
          <w:rFonts w:asciiTheme="minorHAnsi" w:hAnsiTheme="minorHAnsi" w:cs="Arial"/>
        </w:rPr>
        <w:t>;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– număr de exemplare pentru Biblioteca UMF</w:t>
      </w:r>
      <w:r w:rsidR="005A646F">
        <w:rPr>
          <w:rFonts w:asciiTheme="minorHAnsi" w:hAnsiTheme="minorHAnsi" w:cs="Arial"/>
        </w:rPr>
        <w:t>ST Tâ</w:t>
      </w:r>
      <w:r w:rsidRPr="005851B2">
        <w:rPr>
          <w:rFonts w:asciiTheme="minorHAnsi" w:hAnsiTheme="minorHAnsi" w:cs="Arial"/>
        </w:rPr>
        <w:t xml:space="preserve">rgu Mureș: __5 </w:t>
      </w:r>
      <w:r w:rsidRPr="005851B2">
        <w:rPr>
          <w:rFonts w:asciiTheme="minorHAnsi" w:hAnsiTheme="minorHAnsi" w:cs="Arial"/>
          <w:bCs/>
        </w:rPr>
        <w:t>(obligatoriu)</w:t>
      </w:r>
      <w:r w:rsidRPr="005851B2">
        <w:rPr>
          <w:rFonts w:asciiTheme="minorHAnsi" w:hAnsiTheme="minorHAnsi" w:cs="Arial"/>
        </w:rPr>
        <w:t>;___;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 xml:space="preserve">– număr de exemplare pentru Biblioteca Județeană Mureș: __1 </w:t>
      </w:r>
      <w:r w:rsidRPr="005851B2">
        <w:rPr>
          <w:rFonts w:asciiTheme="minorHAnsi" w:hAnsiTheme="minorHAnsi" w:cs="Arial"/>
          <w:bCs/>
        </w:rPr>
        <w:t>(obligatoriu)</w:t>
      </w:r>
      <w:r w:rsidRPr="005851B2">
        <w:rPr>
          <w:rFonts w:asciiTheme="minorHAnsi" w:hAnsiTheme="minorHAnsi" w:cs="Arial"/>
        </w:rPr>
        <w:t>;___;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– număr de exemplare pentru Arhiva Editurii University Press a UMF</w:t>
      </w:r>
      <w:r w:rsidR="005A646F">
        <w:rPr>
          <w:rFonts w:asciiTheme="minorHAnsi" w:hAnsiTheme="minorHAnsi" w:cs="Arial"/>
        </w:rPr>
        <w:t>ST Tâ</w:t>
      </w:r>
      <w:r w:rsidRPr="005851B2">
        <w:rPr>
          <w:rFonts w:asciiTheme="minorHAnsi" w:hAnsiTheme="minorHAnsi" w:cs="Arial"/>
        </w:rPr>
        <w:t xml:space="preserve">rgu Mureș: __2 </w:t>
      </w:r>
      <w:r w:rsidRPr="005851B2">
        <w:rPr>
          <w:rFonts w:asciiTheme="minorHAnsi" w:hAnsiTheme="minorHAnsi" w:cs="Arial"/>
          <w:bCs/>
        </w:rPr>
        <w:t>(obligatoriu)</w:t>
      </w:r>
      <w:r w:rsidRPr="005851B2">
        <w:rPr>
          <w:rFonts w:asciiTheme="minorHAnsi" w:hAnsiTheme="minorHAnsi" w:cs="Arial"/>
        </w:rPr>
        <w:t>;___;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Opţional, dacă autorul doreşte şi este identificată sursa de finanţare, se pot printa şi alte exemplare pentru: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– număr de exemplare pentru schimbul de carte interbibliotecar: _</w:t>
      </w:r>
      <w:r w:rsidRPr="005851B2">
        <w:rPr>
          <w:rFonts w:asciiTheme="minorHAnsi" w:hAnsiTheme="minorHAnsi" w:cs="Arial"/>
          <w:bCs/>
        </w:rPr>
        <w:t>(opțional)</w:t>
      </w:r>
      <w:r w:rsidRPr="005851B2">
        <w:rPr>
          <w:rFonts w:asciiTheme="minorHAnsi" w:hAnsiTheme="minorHAnsi" w:cs="Arial"/>
        </w:rPr>
        <w:t>;____;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– număr de exemplare pentru vânzare prin librăria UMF</w:t>
      </w:r>
      <w:r w:rsidR="005A646F">
        <w:rPr>
          <w:rFonts w:asciiTheme="minorHAnsi" w:hAnsiTheme="minorHAnsi" w:cs="Arial"/>
        </w:rPr>
        <w:t>ST Tâ</w:t>
      </w:r>
      <w:r w:rsidRPr="005851B2">
        <w:rPr>
          <w:rFonts w:asciiTheme="minorHAnsi" w:hAnsiTheme="minorHAnsi" w:cs="Arial"/>
        </w:rPr>
        <w:t>rgu Mureș : _</w:t>
      </w:r>
      <w:r w:rsidRPr="005851B2">
        <w:rPr>
          <w:rFonts w:asciiTheme="minorHAnsi" w:hAnsiTheme="minorHAnsi" w:cs="Arial"/>
          <w:bCs/>
        </w:rPr>
        <w:t>(opțional)</w:t>
      </w:r>
      <w:r w:rsidRPr="005851B2">
        <w:rPr>
          <w:rFonts w:asciiTheme="minorHAnsi" w:hAnsiTheme="minorHAnsi" w:cs="Arial"/>
        </w:rPr>
        <w:t>;____;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– număr de exemplare pentru vânzarea în alte librării: _</w:t>
      </w:r>
      <w:r w:rsidRPr="005851B2">
        <w:rPr>
          <w:rFonts w:asciiTheme="minorHAnsi" w:hAnsiTheme="minorHAnsi" w:cs="Arial"/>
          <w:bCs/>
        </w:rPr>
        <w:t>(opțional)</w:t>
      </w:r>
      <w:r w:rsidRPr="005851B2">
        <w:rPr>
          <w:rFonts w:asciiTheme="minorHAnsi" w:hAnsiTheme="minorHAnsi" w:cs="Arial"/>
        </w:rPr>
        <w:t>;____;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– număr de exemplare rezervate autorului cu titlu gratuit: _</w:t>
      </w:r>
      <w:r w:rsidRPr="005851B2">
        <w:rPr>
          <w:rFonts w:asciiTheme="minorHAnsi" w:hAnsiTheme="minorHAnsi" w:cs="Arial"/>
          <w:bCs/>
        </w:rPr>
        <w:t>(opțional)</w:t>
      </w:r>
      <w:r w:rsidRPr="005851B2">
        <w:rPr>
          <w:rFonts w:asciiTheme="minorHAnsi" w:hAnsiTheme="minorHAnsi" w:cs="Arial"/>
        </w:rPr>
        <w:t>;____.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  <w:b/>
          <w:bCs/>
        </w:rPr>
      </w:pPr>
      <w:r w:rsidRPr="005851B2">
        <w:rPr>
          <w:rFonts w:asciiTheme="minorHAnsi" w:hAnsiTheme="minorHAnsi" w:cs="Arial"/>
          <w:b/>
          <w:bCs/>
        </w:rPr>
        <w:lastRenderedPageBreak/>
        <w:t>4. Termene de predare: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– data predării originalului de către autor: ____________________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– data convenită pentru apariţia şi difuzarea tirajului: _________________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  <w:b/>
          <w:bCs/>
        </w:rPr>
      </w:pPr>
    </w:p>
    <w:p w:rsidR="005851B2" w:rsidRPr="005851B2" w:rsidRDefault="005851B2" w:rsidP="005851B2">
      <w:pPr>
        <w:jc w:val="both"/>
        <w:rPr>
          <w:rFonts w:asciiTheme="minorHAnsi" w:hAnsiTheme="minorHAnsi" w:cs="Arial"/>
          <w:b/>
          <w:bCs/>
        </w:rPr>
      </w:pPr>
      <w:r w:rsidRPr="005851B2">
        <w:rPr>
          <w:rFonts w:asciiTheme="minorHAnsi" w:hAnsiTheme="minorHAnsi" w:cs="Arial"/>
          <w:b/>
          <w:bCs/>
        </w:rPr>
        <w:t>5. Remuneraţia autorului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Preţul de vânzare va fi stabilit de comun acord cu autorul, în conformitate cu procedura prevăzută în Regulamentul de funcţionare al Editurii şi Seviciului Financiar-Contab</w:t>
      </w:r>
      <w:r w:rsidR="005A646F">
        <w:rPr>
          <w:rFonts w:asciiTheme="minorHAnsi" w:hAnsiTheme="minorHAnsi" w:cs="Arial"/>
        </w:rPr>
        <w:t xml:space="preserve">il al Universităţii de Medicină, </w:t>
      </w:r>
      <w:r w:rsidRPr="005851B2">
        <w:rPr>
          <w:rFonts w:asciiTheme="minorHAnsi" w:hAnsiTheme="minorHAnsi" w:cs="Arial"/>
        </w:rPr>
        <w:t>Farmacie</w:t>
      </w:r>
      <w:r w:rsidR="005A646F">
        <w:rPr>
          <w:rFonts w:asciiTheme="minorHAnsi" w:hAnsiTheme="minorHAnsi" w:cs="Arial"/>
        </w:rPr>
        <w:t>, Științe și Tehnologie din Târgu Mureș</w:t>
      </w:r>
      <w:r w:rsidRPr="005851B2">
        <w:rPr>
          <w:rFonts w:asciiTheme="minorHAnsi" w:hAnsiTheme="minorHAnsi" w:cs="Arial"/>
        </w:rPr>
        <w:t>.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Plata dreptului de autor se va face, opţional, conform Contractului de cesiune a drepturilor de autor (</w:t>
      </w:r>
      <w:r w:rsidRPr="005851B2">
        <w:rPr>
          <w:rFonts w:asciiTheme="minorHAnsi" w:hAnsiTheme="minorHAnsi" w:cs="Arial"/>
          <w:b/>
        </w:rPr>
        <w:t>Anexa 05</w:t>
      </w:r>
      <w:r w:rsidRPr="005851B2">
        <w:rPr>
          <w:rFonts w:asciiTheme="minorHAnsi" w:hAnsiTheme="minorHAnsi" w:cs="Arial"/>
        </w:rPr>
        <w:t>) prin: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– cotă procentuală din vânzări: ___________;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– sumă fixă:  __________;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– în alte moduri (specificaţi): ______________________________________________________________________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_____________________________________________________________________________________________.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 xml:space="preserve">Drepturile de autor se vor plăti </w:t>
      </w:r>
      <w:r w:rsidRPr="005851B2">
        <w:rPr>
          <w:rFonts w:asciiTheme="minorHAnsi" w:hAnsiTheme="minorHAnsi" w:cs="Arial"/>
          <w:b/>
          <w:bCs/>
        </w:rPr>
        <w:t xml:space="preserve">numai </w:t>
      </w:r>
      <w:r w:rsidRPr="005851B2">
        <w:rPr>
          <w:rFonts w:asciiTheme="minorHAnsi" w:hAnsiTheme="minorHAnsi" w:cs="Arial"/>
        </w:rPr>
        <w:t>în raport cu vânzarea tirajului convenit.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  <w:b/>
          <w:bCs/>
        </w:rPr>
      </w:pPr>
    </w:p>
    <w:p w:rsidR="005851B2" w:rsidRPr="005851B2" w:rsidRDefault="005851B2" w:rsidP="005851B2">
      <w:pPr>
        <w:jc w:val="both"/>
        <w:rPr>
          <w:rFonts w:asciiTheme="minorHAnsi" w:hAnsiTheme="minorHAnsi" w:cs="Arial"/>
          <w:b/>
          <w:bCs/>
        </w:rPr>
      </w:pPr>
      <w:r w:rsidRPr="005851B2">
        <w:rPr>
          <w:rFonts w:asciiTheme="minorHAnsi" w:hAnsiTheme="minorHAnsi" w:cs="Arial"/>
          <w:b/>
          <w:bCs/>
        </w:rPr>
        <w:t>6. Obligaţiile părţilor contractante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  <w:i/>
          <w:iCs/>
        </w:rPr>
      </w:pPr>
      <w:r w:rsidRPr="005851B2">
        <w:rPr>
          <w:rFonts w:asciiTheme="minorHAnsi" w:hAnsiTheme="minorHAnsi" w:cs="Arial"/>
          <w:i/>
          <w:iCs/>
        </w:rPr>
        <w:t>a) Obligaţiile titularului dreptului de autor: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– să predea originalul pe suport electronic la termenul prevăzut în contract;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– să garanteze liniştita exercitare a drepturilor de a reproduce şi difuza cartea/materialul didactic/ştiinţific;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– să-l garanteze pe editor împotriva tulburărilor provenite de la terţi;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– să coopereze cu personalul Editurii în realizarea tirajului convenit şi a exemplarului semnal;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– să achite contravaloarea ISBN (descrierea CIP);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– să acorde editorului dreptul prioritar de publicare în formă electronică a lucrării tipărite de acesta sub formă de volum.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  <w:i/>
          <w:iCs/>
        </w:rPr>
      </w:pPr>
      <w:r w:rsidRPr="005851B2">
        <w:rPr>
          <w:rFonts w:asciiTheme="minorHAnsi" w:hAnsiTheme="minorHAnsi" w:cs="Arial"/>
          <w:i/>
          <w:iCs/>
        </w:rPr>
        <w:t>b) Obligaţiile editorului: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lastRenderedPageBreak/>
        <w:t>– să reproducă şi să difuzeze cartea/materialul didactic/ştiinţific la tirajele convenite şi la termenul prevăzut de prezentul contract;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- să respecte forma originală a manuscrisului carţii/materialului didactic/ştiinţific; şi să o reproducă fără nici un fel de modificări, dacă nu a obţinut acordul prealabil scris al autorului;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– să nu cedeze contractul de editare decât cu consimţământul prealabil scris al autorului;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– să înapoieze autorului originalul carţii/materialului didactic/ştiinţific şi orice alte documente primite pentru publicare, dacă nu s-a convenit altfel;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– să predea autorului numărul de exemplare oferite ca titlu gratuit;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– să asigure plata sumelor care i se cuvin autorului în urma reproducerii şi difuzării carţii/materialului didactic/ştiinţific;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– să editeze şi să tipărească cartea/materialul didactic/ştiinţific la standardele calitative cerute de autor;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– să facă demersurile necesare pentru obţinerea ISBN şi descrierea CIP.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  <w:b/>
          <w:bCs/>
        </w:rPr>
      </w:pPr>
    </w:p>
    <w:p w:rsidR="005851B2" w:rsidRPr="005851B2" w:rsidRDefault="005851B2" w:rsidP="005851B2">
      <w:pPr>
        <w:jc w:val="both"/>
        <w:rPr>
          <w:rFonts w:asciiTheme="minorHAnsi" w:hAnsiTheme="minorHAnsi" w:cs="Arial"/>
          <w:b/>
          <w:bCs/>
        </w:rPr>
      </w:pPr>
      <w:r w:rsidRPr="005851B2">
        <w:rPr>
          <w:rFonts w:asciiTheme="minorHAnsi" w:hAnsiTheme="minorHAnsi" w:cs="Arial"/>
          <w:b/>
          <w:bCs/>
        </w:rPr>
        <w:t>7. Forţa majoră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Dacă o ediţie pregătită este distrusă total datorită forţei majore înainte de a fi pusă în circulaţie, editorul este îndreptăţit să pregătească o ediţie nouă, iar autorul va avea drept de remuneraţie numai pentru una dintre aceste ediţii.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Dacă o ediţie pregătită este distrusă parţial datorită forţei majore înainte de a fi pusă în circulaţie, editorul este îndreptăţit să reproducă, fără plata remuneraţiei către autor, numai atâtea copii câte au fost distruse.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  <w:b/>
        </w:rPr>
      </w:pPr>
    </w:p>
    <w:p w:rsidR="005851B2" w:rsidRPr="005851B2" w:rsidRDefault="005851B2" w:rsidP="005851B2">
      <w:pPr>
        <w:jc w:val="both"/>
        <w:rPr>
          <w:rFonts w:asciiTheme="minorHAnsi" w:hAnsiTheme="minorHAnsi" w:cs="Arial"/>
          <w:b/>
        </w:rPr>
      </w:pPr>
      <w:r w:rsidRPr="005851B2">
        <w:rPr>
          <w:rFonts w:asciiTheme="minorHAnsi" w:hAnsiTheme="minorHAnsi" w:cs="Arial"/>
          <w:b/>
        </w:rPr>
        <w:t>8. Alte clauze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Părţile au convenit ca toate neînţelegerile rezultate din interpretarea, executarea ori încetarea acestuia să fie rezolvate pe cale amiabilă, iar în caz contrar de către instanța de judecată competentă.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Autorul declară pe proprie răspundere că întreaga carte/material didactic/ştiinţific predată spre editare este originală și își asumă întreaga răspundere pentru conţinutul ei.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Autorul se obligă să predea editorului manuscrisul carţii/materialului didactic/ştiinţific, în format electronic, în formă finală cu toate materialele suplimentare (desene, fotografii, anexe), în maxim 14 zile calendaristice de la data semnării prezentului contract.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La cererea sa, autorul va fi consultat de către editor cu privire la prezentarea grafică a carţii/materialului didactic/ştiinţific.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lastRenderedPageBreak/>
        <w:t>Modificarea prezentului contract se face numai prin act adiţional încheiat între părţile contractante.</w:t>
      </w:r>
    </w:p>
    <w:p w:rsidR="005851B2" w:rsidRPr="005851B2" w:rsidRDefault="005851B2" w:rsidP="005851B2">
      <w:pPr>
        <w:jc w:val="both"/>
        <w:rPr>
          <w:rFonts w:asciiTheme="minorHAnsi" w:hAnsiTheme="minorHAnsi" w:cs="Arial"/>
        </w:rPr>
      </w:pPr>
      <w:r w:rsidRPr="005851B2">
        <w:rPr>
          <w:rFonts w:asciiTheme="minorHAnsi" w:hAnsiTheme="minorHAnsi" w:cs="Arial"/>
        </w:rPr>
        <w:t>Încheiat azi, ________________ , în 2 (două) exemplare, căte unul pentru părţile contractante.</w:t>
      </w:r>
    </w:p>
    <w:p w:rsidR="005851B2" w:rsidRPr="005851B2" w:rsidRDefault="005851B2" w:rsidP="005851B2">
      <w:pPr>
        <w:rPr>
          <w:rFonts w:asciiTheme="minorHAnsi" w:hAnsiTheme="minorHAnsi" w:cs="Arial"/>
          <w:b/>
          <w:bCs/>
        </w:rPr>
      </w:pPr>
    </w:p>
    <w:p w:rsidR="005851B2" w:rsidRPr="005851B2" w:rsidRDefault="006642C2" w:rsidP="005851B2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Editura University Press Tâ</w:t>
      </w:r>
      <w:r w:rsidR="005851B2" w:rsidRPr="005851B2">
        <w:rPr>
          <w:rFonts w:asciiTheme="minorHAnsi" w:hAnsiTheme="minorHAnsi" w:cs="Arial"/>
          <w:b/>
          <w:bCs/>
        </w:rPr>
        <w:t xml:space="preserve">rgu Mureş, </w:t>
      </w:r>
      <w:r w:rsidR="005851B2" w:rsidRPr="005851B2">
        <w:rPr>
          <w:rFonts w:asciiTheme="minorHAnsi" w:hAnsiTheme="minorHAnsi" w:cs="Arial"/>
          <w:b/>
          <w:bCs/>
        </w:rPr>
        <w:tab/>
      </w:r>
      <w:r w:rsidR="005851B2" w:rsidRPr="005851B2">
        <w:rPr>
          <w:rFonts w:asciiTheme="minorHAnsi" w:hAnsiTheme="minorHAnsi" w:cs="Arial"/>
          <w:b/>
          <w:bCs/>
        </w:rPr>
        <w:tab/>
        <w:t xml:space="preserve">                          </w:t>
      </w:r>
      <w:r w:rsidR="005851B2" w:rsidRPr="005851B2">
        <w:rPr>
          <w:rFonts w:asciiTheme="minorHAnsi" w:hAnsiTheme="minorHAnsi" w:cs="Arial"/>
          <w:b/>
          <w:bCs/>
        </w:rPr>
        <w:tab/>
      </w:r>
      <w:r w:rsidR="005851B2" w:rsidRPr="005851B2">
        <w:rPr>
          <w:rFonts w:asciiTheme="minorHAnsi" w:hAnsiTheme="minorHAnsi" w:cs="Arial"/>
          <w:b/>
          <w:bCs/>
        </w:rPr>
        <w:tab/>
        <w:t>Autorul/Autorii,</w:t>
      </w:r>
    </w:p>
    <w:p w:rsidR="005851B2" w:rsidRPr="005851B2" w:rsidRDefault="005851B2" w:rsidP="005851B2">
      <w:pPr>
        <w:ind w:left="2160"/>
        <w:rPr>
          <w:rFonts w:asciiTheme="minorHAnsi" w:hAnsiTheme="minorHAnsi" w:cs="Arial"/>
          <w:b/>
          <w:bCs/>
        </w:rPr>
      </w:pPr>
      <w:r w:rsidRPr="005851B2">
        <w:rPr>
          <w:rFonts w:asciiTheme="minorHAnsi" w:hAnsiTheme="minorHAnsi" w:cs="Arial"/>
          <w:b/>
          <w:bCs/>
        </w:rPr>
        <w:t xml:space="preserve">                                                     </w:t>
      </w:r>
      <w:r w:rsidRPr="005851B2">
        <w:rPr>
          <w:rFonts w:asciiTheme="minorHAnsi" w:hAnsiTheme="minorHAnsi" w:cs="Arial"/>
          <w:b/>
          <w:bCs/>
        </w:rPr>
        <w:tab/>
      </w:r>
      <w:r w:rsidRPr="005851B2">
        <w:rPr>
          <w:rFonts w:asciiTheme="minorHAnsi" w:hAnsiTheme="minorHAnsi" w:cs="Arial"/>
          <w:b/>
          <w:bCs/>
        </w:rPr>
        <w:tab/>
        <w:t xml:space="preserve"> </w:t>
      </w:r>
    </w:p>
    <w:p w:rsidR="005851B2" w:rsidRPr="005851B2" w:rsidRDefault="005851B2" w:rsidP="005851B2">
      <w:pPr>
        <w:rPr>
          <w:rFonts w:asciiTheme="minorHAnsi" w:hAnsiTheme="minorHAnsi" w:cs="Arial"/>
          <w:b/>
          <w:bCs/>
        </w:rPr>
      </w:pPr>
      <w:r w:rsidRPr="005851B2">
        <w:rPr>
          <w:rFonts w:asciiTheme="minorHAnsi" w:hAnsiTheme="minorHAnsi" w:cs="Arial"/>
          <w:b/>
          <w:bCs/>
        </w:rPr>
        <w:t xml:space="preserve">           _____________________                                                               _____________________</w:t>
      </w:r>
    </w:p>
    <w:p w:rsidR="005851B2" w:rsidRPr="005851B2" w:rsidRDefault="005851B2" w:rsidP="005851B2">
      <w:pPr>
        <w:tabs>
          <w:tab w:val="left" w:pos="6630"/>
        </w:tabs>
        <w:rPr>
          <w:rFonts w:asciiTheme="minorHAnsi" w:hAnsiTheme="minorHAnsi" w:cs="Arial"/>
          <w:i/>
        </w:rPr>
      </w:pPr>
    </w:p>
    <w:p w:rsidR="00F44ABC" w:rsidRPr="005851B2" w:rsidRDefault="00F44ABC" w:rsidP="005851B2">
      <w:pPr>
        <w:spacing w:after="0"/>
        <w:ind w:firstLine="720"/>
        <w:rPr>
          <w:rFonts w:asciiTheme="minorHAnsi" w:hAnsiTheme="minorHAnsi"/>
        </w:rPr>
      </w:pPr>
    </w:p>
    <w:sectPr w:rsidR="00F44ABC" w:rsidRPr="005851B2" w:rsidSect="00803F89">
      <w:headerReference w:type="default" r:id="rId8"/>
      <w:footerReference w:type="default" r:id="rId9"/>
      <w:pgSz w:w="11907" w:h="16839" w:code="9"/>
      <w:pgMar w:top="1701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8D" w:rsidRDefault="00A50C8D" w:rsidP="00A07016">
      <w:pPr>
        <w:spacing w:after="0" w:line="240" w:lineRule="auto"/>
      </w:pPr>
      <w:r>
        <w:separator/>
      </w:r>
    </w:p>
  </w:endnote>
  <w:endnote w:type="continuationSeparator" w:id="0">
    <w:p w:rsidR="00A50C8D" w:rsidRDefault="00A50C8D" w:rsidP="00A0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D93" w:rsidRDefault="0098612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1896110</wp:posOffset>
              </wp:positionH>
              <wp:positionV relativeFrom="page">
                <wp:posOffset>10019665</wp:posOffset>
              </wp:positionV>
              <wp:extent cx="3422015" cy="635"/>
              <wp:effectExtent l="10160" t="8890" r="6350" b="9525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20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8BD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49.3pt;margin-top:788.95pt;width:269.45pt;height:.05pt;flip:x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876935</wp:posOffset>
              </wp:positionH>
              <wp:positionV relativeFrom="paragraph">
                <wp:posOffset>71120</wp:posOffset>
              </wp:positionV>
              <wp:extent cx="5688965" cy="471170"/>
              <wp:effectExtent l="635" t="4445" r="0" b="63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D93" w:rsidRPr="0039558F" w:rsidRDefault="00A50C8D" w:rsidP="00F861B2">
                          <w:pPr>
                            <w:spacing w:after="0" w:line="240" w:lineRule="auto"/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69.05pt;margin-top:5.6pt;width:447.95pt;height:37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lovA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" filled="f" stroked="f">
              <v:textbox>
                <w:txbxContent>
                  <w:p w:rsidR="00A81D93" w:rsidRPr="0039558F" w:rsidRDefault="002B7875" w:rsidP="00F861B2">
                    <w:pPr>
                      <w:spacing w:after="0" w:line="240" w:lineRule="auto"/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8D" w:rsidRDefault="00A50C8D" w:rsidP="00A07016">
      <w:pPr>
        <w:spacing w:after="0" w:line="240" w:lineRule="auto"/>
      </w:pPr>
      <w:r>
        <w:separator/>
      </w:r>
    </w:p>
  </w:footnote>
  <w:footnote w:type="continuationSeparator" w:id="0">
    <w:p w:rsidR="00A50C8D" w:rsidRDefault="00A50C8D" w:rsidP="00A0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46F" w:rsidRPr="00C37D28" w:rsidRDefault="005A646F" w:rsidP="005A646F">
    <w:pPr>
      <w:ind w:left="4248" w:firstLine="708"/>
      <w:rPr>
        <w:rFonts w:asciiTheme="minorHAnsi" w:hAnsiTheme="minorHAnsi"/>
        <w:b/>
        <w:bCs/>
      </w:rPr>
    </w:pPr>
    <w:r>
      <w:rPr>
        <w:rFonts w:ascii="Arial" w:hAnsi="Arial" w:cs="Arial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3124289B" wp14:editId="5336A224">
          <wp:simplePos x="0" y="0"/>
          <wp:positionH relativeFrom="column">
            <wp:posOffset>-387706</wp:posOffset>
          </wp:positionH>
          <wp:positionV relativeFrom="paragraph">
            <wp:posOffset>-270586</wp:posOffset>
          </wp:positionV>
          <wp:extent cx="2266950" cy="752475"/>
          <wp:effectExtent l="0" t="0" r="0" b="9525"/>
          <wp:wrapSquare wrapText="bothSides"/>
          <wp:docPr id="23" name="Picture 23" descr="LOGO PENTRU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NTRU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</w:rPr>
      <w:t>UMFST</w:t>
    </w:r>
    <w:r w:rsidRPr="00C37D28">
      <w:rPr>
        <w:rFonts w:asciiTheme="minorHAnsi" w:hAnsiTheme="minorHAnsi"/>
      </w:rPr>
      <w:t>-PO-EDUP-01-F04-</w:t>
    </w:r>
    <w:r>
      <w:rPr>
        <w:rFonts w:asciiTheme="minorHAnsi" w:hAnsiTheme="minorHAnsi"/>
      </w:rPr>
      <w:t>Ed.02-Rev.0</w:t>
    </w:r>
  </w:p>
  <w:p w:rsidR="00A81D93" w:rsidRDefault="00A50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A92"/>
    <w:multiLevelType w:val="hybridMultilevel"/>
    <w:tmpl w:val="CDD2A704"/>
    <w:lvl w:ilvl="0" w:tplc="81FE87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07C00452"/>
    <w:multiLevelType w:val="hybridMultilevel"/>
    <w:tmpl w:val="D17AB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D7A56"/>
    <w:multiLevelType w:val="hybridMultilevel"/>
    <w:tmpl w:val="4EB87C58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6863"/>
    <w:multiLevelType w:val="hybridMultilevel"/>
    <w:tmpl w:val="4C7A6F3A"/>
    <w:lvl w:ilvl="0" w:tplc="A4D89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01AA5"/>
    <w:multiLevelType w:val="hybridMultilevel"/>
    <w:tmpl w:val="814CBAC6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14198"/>
    <w:multiLevelType w:val="hybridMultilevel"/>
    <w:tmpl w:val="D28A8A0A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B0C01"/>
    <w:multiLevelType w:val="hybridMultilevel"/>
    <w:tmpl w:val="77EC3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D2686"/>
    <w:multiLevelType w:val="hybridMultilevel"/>
    <w:tmpl w:val="300A3422"/>
    <w:lvl w:ilvl="0" w:tplc="AD7C1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669C9"/>
    <w:multiLevelType w:val="hybridMultilevel"/>
    <w:tmpl w:val="3ED4A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73DEF"/>
    <w:multiLevelType w:val="hybridMultilevel"/>
    <w:tmpl w:val="44480AE4"/>
    <w:lvl w:ilvl="0" w:tplc="EF10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92FAA"/>
    <w:multiLevelType w:val="hybridMultilevel"/>
    <w:tmpl w:val="B56C9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F42D3C"/>
    <w:multiLevelType w:val="hybridMultilevel"/>
    <w:tmpl w:val="DC0E9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60BD4"/>
    <w:multiLevelType w:val="hybridMultilevel"/>
    <w:tmpl w:val="984C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17074"/>
    <w:multiLevelType w:val="hybridMultilevel"/>
    <w:tmpl w:val="FE9C4E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0424D3"/>
    <w:multiLevelType w:val="hybridMultilevel"/>
    <w:tmpl w:val="F5D22EE4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53483"/>
    <w:multiLevelType w:val="hybridMultilevel"/>
    <w:tmpl w:val="FD0C607A"/>
    <w:lvl w:ilvl="0" w:tplc="B62EAF2E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32541B"/>
    <w:multiLevelType w:val="hybridMultilevel"/>
    <w:tmpl w:val="1772B0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E097B"/>
    <w:multiLevelType w:val="hybridMultilevel"/>
    <w:tmpl w:val="C1705A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05E10"/>
    <w:multiLevelType w:val="hybridMultilevel"/>
    <w:tmpl w:val="CBBEDD0E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F1D08"/>
    <w:multiLevelType w:val="hybridMultilevel"/>
    <w:tmpl w:val="0D76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E2840"/>
    <w:multiLevelType w:val="hybridMultilevel"/>
    <w:tmpl w:val="8A4858CC"/>
    <w:lvl w:ilvl="0" w:tplc="0418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A45CC2"/>
    <w:multiLevelType w:val="hybridMultilevel"/>
    <w:tmpl w:val="865E4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235D42"/>
    <w:multiLevelType w:val="hybridMultilevel"/>
    <w:tmpl w:val="E264BEE6"/>
    <w:lvl w:ilvl="0" w:tplc="5906B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D039DA"/>
    <w:multiLevelType w:val="hybridMultilevel"/>
    <w:tmpl w:val="35A6A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2C2BB0"/>
    <w:multiLevelType w:val="hybridMultilevel"/>
    <w:tmpl w:val="87AA0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F45D06"/>
    <w:multiLevelType w:val="hybridMultilevel"/>
    <w:tmpl w:val="CDB89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291F0F"/>
    <w:multiLevelType w:val="hybridMultilevel"/>
    <w:tmpl w:val="701A1488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6"/>
  </w:num>
  <w:num w:numId="5">
    <w:abstractNumId w:val="19"/>
  </w:num>
  <w:num w:numId="6">
    <w:abstractNumId w:val="7"/>
  </w:num>
  <w:num w:numId="7">
    <w:abstractNumId w:val="12"/>
  </w:num>
  <w:num w:numId="8">
    <w:abstractNumId w:val="22"/>
  </w:num>
  <w:num w:numId="9">
    <w:abstractNumId w:val="2"/>
  </w:num>
  <w:num w:numId="10">
    <w:abstractNumId w:val="14"/>
  </w:num>
  <w:num w:numId="11">
    <w:abstractNumId w:val="18"/>
  </w:num>
  <w:num w:numId="12">
    <w:abstractNumId w:val="26"/>
  </w:num>
  <w:num w:numId="13">
    <w:abstractNumId w:val="4"/>
  </w:num>
  <w:num w:numId="14">
    <w:abstractNumId w:val="5"/>
  </w:num>
  <w:num w:numId="15">
    <w:abstractNumId w:val="17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9"/>
  </w:num>
  <w:num w:numId="25">
    <w:abstractNumId w:val="20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ED"/>
    <w:rsid w:val="00062BDF"/>
    <w:rsid w:val="000A4C92"/>
    <w:rsid w:val="000C287D"/>
    <w:rsid w:val="000E58BE"/>
    <w:rsid w:val="001101ED"/>
    <w:rsid w:val="00114B96"/>
    <w:rsid w:val="001353AD"/>
    <w:rsid w:val="001900E6"/>
    <w:rsid w:val="00227343"/>
    <w:rsid w:val="00297482"/>
    <w:rsid w:val="002B1A10"/>
    <w:rsid w:val="002B7875"/>
    <w:rsid w:val="002E3980"/>
    <w:rsid w:val="00310EE1"/>
    <w:rsid w:val="0037244D"/>
    <w:rsid w:val="003864FE"/>
    <w:rsid w:val="00393107"/>
    <w:rsid w:val="003E01B9"/>
    <w:rsid w:val="00407A82"/>
    <w:rsid w:val="004162E9"/>
    <w:rsid w:val="00466D96"/>
    <w:rsid w:val="0048581F"/>
    <w:rsid w:val="00487B48"/>
    <w:rsid w:val="004A1FF2"/>
    <w:rsid w:val="00547C2B"/>
    <w:rsid w:val="005851B2"/>
    <w:rsid w:val="005A646F"/>
    <w:rsid w:val="00603B5D"/>
    <w:rsid w:val="006375E7"/>
    <w:rsid w:val="00640B9B"/>
    <w:rsid w:val="006642C2"/>
    <w:rsid w:val="00671CBD"/>
    <w:rsid w:val="0068569D"/>
    <w:rsid w:val="006D4DCC"/>
    <w:rsid w:val="006E177C"/>
    <w:rsid w:val="006F403E"/>
    <w:rsid w:val="00710BC7"/>
    <w:rsid w:val="007450ED"/>
    <w:rsid w:val="007574D8"/>
    <w:rsid w:val="007626D1"/>
    <w:rsid w:val="0079172C"/>
    <w:rsid w:val="007E7CC7"/>
    <w:rsid w:val="008658F7"/>
    <w:rsid w:val="00880CC5"/>
    <w:rsid w:val="00890D18"/>
    <w:rsid w:val="008B2E45"/>
    <w:rsid w:val="008F0A7F"/>
    <w:rsid w:val="008F5038"/>
    <w:rsid w:val="00924633"/>
    <w:rsid w:val="00944B78"/>
    <w:rsid w:val="00950772"/>
    <w:rsid w:val="00973405"/>
    <w:rsid w:val="0098612E"/>
    <w:rsid w:val="009F70B8"/>
    <w:rsid w:val="00A07016"/>
    <w:rsid w:val="00A25340"/>
    <w:rsid w:val="00A46E78"/>
    <w:rsid w:val="00A50C8D"/>
    <w:rsid w:val="00A641AC"/>
    <w:rsid w:val="00A73C66"/>
    <w:rsid w:val="00A973B6"/>
    <w:rsid w:val="00AB4B56"/>
    <w:rsid w:val="00B01EB6"/>
    <w:rsid w:val="00B5062B"/>
    <w:rsid w:val="00B904C3"/>
    <w:rsid w:val="00BA0E5A"/>
    <w:rsid w:val="00BF7394"/>
    <w:rsid w:val="00C1599B"/>
    <w:rsid w:val="00C2315A"/>
    <w:rsid w:val="00C37D28"/>
    <w:rsid w:val="00C85AD5"/>
    <w:rsid w:val="00CE6126"/>
    <w:rsid w:val="00D04E85"/>
    <w:rsid w:val="00D248E9"/>
    <w:rsid w:val="00D54A93"/>
    <w:rsid w:val="00D67ABE"/>
    <w:rsid w:val="00D8197A"/>
    <w:rsid w:val="00DD5500"/>
    <w:rsid w:val="00E75032"/>
    <w:rsid w:val="00EA6854"/>
    <w:rsid w:val="00EF7F1E"/>
    <w:rsid w:val="00F3186C"/>
    <w:rsid w:val="00F44ABC"/>
    <w:rsid w:val="00F95813"/>
    <w:rsid w:val="00FB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BFAD0"/>
  <w15:docId w15:val="{47FDEABF-17B5-478B-B8BB-6B31F4F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1ED"/>
    <w:rPr>
      <w:rFonts w:ascii="Calibri" w:eastAsia="Calibri" w:hAnsi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A4C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C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C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C9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C9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C92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C92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C92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C9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4C9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A4C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C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C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C92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C92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C92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C92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C92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C92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0A4C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4C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C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A4C92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4C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A4C9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0A4C92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A4C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C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A4C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C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C92"/>
    <w:rPr>
      <w:b/>
      <w:i/>
      <w:sz w:val="24"/>
    </w:rPr>
  </w:style>
  <w:style w:type="character" w:styleId="SubtleEmphasis">
    <w:name w:val="Subtle Emphasis"/>
    <w:uiPriority w:val="19"/>
    <w:qFormat/>
    <w:rsid w:val="000A4C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A4C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4C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4C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4C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C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0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1ED"/>
    <w:rPr>
      <w:rFonts w:ascii="Calibri" w:eastAsia="Calibri" w:hAnsi="Calibr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10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1ED"/>
    <w:rPr>
      <w:rFonts w:ascii="Calibri" w:eastAsia="Calibri" w:hAnsi="Calibri"/>
      <w:sz w:val="22"/>
      <w:szCs w:val="22"/>
      <w:lang w:bidi="ar-SA"/>
    </w:rPr>
  </w:style>
  <w:style w:type="character" w:customStyle="1" w:styleId="apple-style-span">
    <w:name w:val="apple-style-span"/>
    <w:rsid w:val="001101ED"/>
  </w:style>
  <w:style w:type="paragraph" w:customStyle="1" w:styleId="Default">
    <w:name w:val="Default"/>
    <w:uiPriority w:val="99"/>
    <w:rsid w:val="001101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lang w:bidi="ar-SA"/>
    </w:rPr>
  </w:style>
  <w:style w:type="character" w:styleId="PageNumber">
    <w:name w:val="page number"/>
    <w:basedOn w:val="DefaultParagraphFont"/>
    <w:rsid w:val="001101ED"/>
  </w:style>
  <w:style w:type="character" w:customStyle="1" w:styleId="FontStyle44">
    <w:name w:val="Font Style44"/>
    <w:rsid w:val="001101ED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"/>
    <w:rsid w:val="00062B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text">
    <w:name w:val="text"/>
    <w:basedOn w:val="BodyTextIndent3"/>
    <w:rsid w:val="00B5062B"/>
    <w:pPr>
      <w:widowControl w:val="0"/>
      <w:spacing w:after="0" w:line="240" w:lineRule="auto"/>
      <w:ind w:left="0" w:firstLine="720"/>
      <w:jc w:val="both"/>
    </w:pPr>
    <w:rPr>
      <w:rFonts w:eastAsia="Arial Unicode MS" w:cs="Calibri"/>
      <w:color w:val="000000"/>
      <w:kern w:val="1"/>
      <w:sz w:val="22"/>
      <w:szCs w:val="24"/>
      <w:lang w:val="ro-R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062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062B"/>
    <w:rPr>
      <w:rFonts w:ascii="Calibri" w:eastAsia="Calibri" w:hAnsi="Calibri"/>
      <w:sz w:val="16"/>
      <w:szCs w:val="16"/>
      <w:lang w:bidi="ar-SA"/>
    </w:rPr>
  </w:style>
  <w:style w:type="character" w:styleId="Hyperlink">
    <w:name w:val="Hyperlink"/>
    <w:uiPriority w:val="99"/>
    <w:unhideWhenUsed/>
    <w:rsid w:val="00F44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33660AF-07E8-422D-8D10-062ACFA6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Windows User</cp:lastModifiedBy>
  <cp:revision>7</cp:revision>
  <dcterms:created xsi:type="dcterms:W3CDTF">2015-10-13T12:49:00Z</dcterms:created>
  <dcterms:modified xsi:type="dcterms:W3CDTF">2018-11-23T13:59:00Z</dcterms:modified>
</cp:coreProperties>
</file>